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9EFDA" w14:textId="1303F510" w:rsidR="00D621F3" w:rsidRPr="00D621F3" w:rsidRDefault="00D621F3" w:rsidP="00D621F3">
      <w:pPr>
        <w:pStyle w:val="Title"/>
        <w:jc w:val="center"/>
        <w:rPr>
          <w:color w:val="FF0000"/>
        </w:rPr>
      </w:pPr>
      <w:r w:rsidRPr="00D621F3">
        <w:rPr>
          <w:color w:val="FF0000"/>
        </w:rPr>
        <w:t>Type School Name Here</w:t>
      </w:r>
      <w:r w:rsidR="000F2618">
        <w:rPr>
          <w:color w:val="FF0000"/>
        </w:rPr>
        <w:t xml:space="preserve"> [Year]</w:t>
      </w:r>
    </w:p>
    <w:p w14:paraId="0C982A0A" w14:textId="1614E47F" w:rsidR="009A3824" w:rsidRPr="000F2618" w:rsidRDefault="00D621F3" w:rsidP="00D621F3">
      <w:pPr>
        <w:jc w:val="center"/>
        <w:rPr>
          <w:i/>
          <w:iCs/>
        </w:rPr>
      </w:pPr>
      <w:r w:rsidRPr="000F2618">
        <w:rPr>
          <w:i/>
          <w:iCs/>
        </w:rPr>
        <w:t>NTHS Silver Star of Excellence Award Documentation</w:t>
      </w:r>
    </w:p>
    <w:p w14:paraId="3A8E9635" w14:textId="0B254054" w:rsidR="00D621F3" w:rsidRDefault="00D621F3" w:rsidP="00D621F3">
      <w:pPr>
        <w:jc w:val="center"/>
      </w:pPr>
    </w:p>
    <w:p w14:paraId="456C14BA" w14:textId="139AFA32" w:rsidR="00263E71" w:rsidRDefault="00263E71" w:rsidP="00D621F3">
      <w:pPr>
        <w:pBdr>
          <w:bottom w:val="single" w:sz="12" w:space="1" w:color="auto"/>
        </w:pBdr>
      </w:pPr>
      <w:r>
        <w:rPr>
          <w:b/>
          <w:bCs/>
        </w:rPr>
        <w:t xml:space="preserve">Instructions: </w:t>
      </w:r>
      <w:r>
        <w:t>See prompts below and type your answers in the spaces provided.</w:t>
      </w:r>
    </w:p>
    <w:p w14:paraId="3B9BE6B9" w14:textId="0AB7869E" w:rsidR="00263E71" w:rsidRDefault="00263E71" w:rsidP="00D621F3">
      <w:pPr>
        <w:rPr>
          <w:b/>
          <w:bCs/>
        </w:rPr>
      </w:pPr>
    </w:p>
    <w:p w14:paraId="510E8D23" w14:textId="5E63F431" w:rsidR="00D621F3" w:rsidRPr="00D621F3" w:rsidRDefault="00D621F3" w:rsidP="00D621F3">
      <w:pPr>
        <w:rPr>
          <w:b/>
          <w:bCs/>
        </w:rPr>
      </w:pPr>
      <w:r w:rsidRPr="00D621F3">
        <w:rPr>
          <w:b/>
          <w:bCs/>
        </w:rPr>
        <w:t>SKILL &amp; SCHOLARSHIP</w:t>
      </w:r>
    </w:p>
    <w:p w14:paraId="37FDECE9" w14:textId="77777777" w:rsidR="00D621F3" w:rsidRDefault="00D621F3" w:rsidP="00D621F3"/>
    <w:p w14:paraId="090E4543" w14:textId="3649603E" w:rsidR="00D621F3" w:rsidRDefault="00D621F3" w:rsidP="00D621F3">
      <w:r>
        <w:t>How does your NTHS Chapter do the following?</w:t>
      </w:r>
    </w:p>
    <w:p w14:paraId="0383DE41" w14:textId="747CCDD2" w:rsidR="00D621F3" w:rsidRDefault="00D621F3" w:rsidP="00D621F3">
      <w:pPr>
        <w:pStyle w:val="ListParagraph"/>
        <w:numPr>
          <w:ilvl w:val="0"/>
          <w:numId w:val="6"/>
        </w:numPr>
      </w:pPr>
      <w:r>
        <w:t>Help raise scholastic standards at your institution</w:t>
      </w:r>
    </w:p>
    <w:p w14:paraId="74F21EF4" w14:textId="33ABBF19" w:rsidR="00D621F3" w:rsidRDefault="00D621F3" w:rsidP="00D621F3">
      <w:pPr>
        <w:pStyle w:val="ListParagraph"/>
        <w:numPr>
          <w:ilvl w:val="0"/>
          <w:numId w:val="6"/>
        </w:numPr>
      </w:pPr>
      <w:r>
        <w:t>Increase public awareness of Career &amp; Technical Education and the value of skilled career paths</w:t>
      </w:r>
    </w:p>
    <w:p w14:paraId="079A7174" w14:textId="7131B5C4" w:rsidR="00D621F3" w:rsidRDefault="00D621F3" w:rsidP="00D621F3">
      <w:pPr>
        <w:pStyle w:val="ListParagraph"/>
        <w:numPr>
          <w:ilvl w:val="0"/>
          <w:numId w:val="6"/>
        </w:numPr>
      </w:pPr>
      <w:r>
        <w:t xml:space="preserve">Help students develop or enhance their technical skills </w:t>
      </w:r>
    </w:p>
    <w:p w14:paraId="4AFF1787" w14:textId="5A5C356C" w:rsidR="00D621F3" w:rsidRDefault="00D621F3" w:rsidP="00D621F3">
      <w:pPr>
        <w:pStyle w:val="ListParagraph"/>
        <w:numPr>
          <w:ilvl w:val="0"/>
          <w:numId w:val="6"/>
        </w:numPr>
      </w:pPr>
      <w:r>
        <w:t>Build a positive image for your school, Career &amp; Technical Education, and skilled career paths</w:t>
      </w:r>
    </w:p>
    <w:p w14:paraId="37366C36" w14:textId="77777777" w:rsidR="00D621F3" w:rsidRDefault="00D621F3" w:rsidP="00D621F3">
      <w:r>
        <w:t xml:space="preserve"> </w:t>
      </w:r>
    </w:p>
    <w:p w14:paraId="2F219E86" w14:textId="29EB58B8" w:rsidR="00D621F3" w:rsidRDefault="00D621F3" w:rsidP="00D621F3">
      <w:r>
        <w:t>Activities designed to promote skill development, scholarship, and educational excellence in your school and community should involve NTHS members, faculty, and staff. Programs should create greater opportunities for student recognition and increase community awareness of your NTHS chapter, Career &amp; Technical Education, and your school. Both student and honorary NTHS membership should figure prominently into your school's honors and recognition program and public relations initiatives.</w:t>
      </w:r>
    </w:p>
    <w:p w14:paraId="44B761B0" w14:textId="4A2B646B" w:rsidR="00D621F3" w:rsidRDefault="00D621F3" w:rsidP="00D621F3"/>
    <w:p w14:paraId="7DB841A5" w14:textId="2618179B" w:rsidR="00D621F3" w:rsidRDefault="00D621F3" w:rsidP="00D621F3">
      <w:pPr>
        <w:rPr>
          <w:color w:val="FF0000"/>
        </w:rPr>
      </w:pPr>
      <w:r w:rsidRPr="00D621F3">
        <w:rPr>
          <w:color w:val="FF0000"/>
        </w:rPr>
        <w:t>Type answer here in 750 words or less</w:t>
      </w:r>
    </w:p>
    <w:p w14:paraId="054E5441" w14:textId="2902E4E8" w:rsidR="00D621F3" w:rsidRDefault="00D621F3" w:rsidP="00D621F3">
      <w:pPr>
        <w:rPr>
          <w:color w:val="FF0000"/>
        </w:rPr>
      </w:pPr>
    </w:p>
    <w:p w14:paraId="6F1460F6" w14:textId="4DA14F14" w:rsidR="00D621F3" w:rsidRDefault="00D621F3" w:rsidP="00D621F3">
      <w:pPr>
        <w:rPr>
          <w:color w:val="FF0000"/>
        </w:rPr>
      </w:pPr>
      <w:r w:rsidRPr="00D621F3">
        <w:rPr>
          <w:color w:val="000000" w:themeColor="text1"/>
        </w:rPr>
        <w:t xml:space="preserve">Number of students involved in the above activities: </w:t>
      </w:r>
      <w:r>
        <w:rPr>
          <w:color w:val="FF0000"/>
        </w:rPr>
        <w:t>type ## here</w:t>
      </w:r>
    </w:p>
    <w:p w14:paraId="40637FBE" w14:textId="44286ED2" w:rsidR="00D621F3" w:rsidRDefault="00D621F3" w:rsidP="00D621F3">
      <w:pPr>
        <w:rPr>
          <w:color w:val="FF0000"/>
        </w:rPr>
      </w:pPr>
    </w:p>
    <w:p w14:paraId="5E303D1D" w14:textId="7BA55EAB" w:rsidR="00D621F3" w:rsidRDefault="00D621F3">
      <w:pPr>
        <w:rPr>
          <w:color w:val="FF0000"/>
        </w:rPr>
      </w:pPr>
      <w:r>
        <w:rPr>
          <w:color w:val="FF0000"/>
        </w:rPr>
        <w:br w:type="page"/>
      </w:r>
    </w:p>
    <w:p w14:paraId="117101DC" w14:textId="683ED4A2" w:rsidR="00D621F3" w:rsidRPr="00D621F3" w:rsidRDefault="00D621F3" w:rsidP="00D621F3">
      <w:pPr>
        <w:rPr>
          <w:b/>
          <w:bCs/>
          <w:color w:val="000000" w:themeColor="text1"/>
        </w:rPr>
      </w:pPr>
      <w:r w:rsidRPr="00D621F3">
        <w:rPr>
          <w:b/>
          <w:bCs/>
          <w:color w:val="000000" w:themeColor="text1"/>
        </w:rPr>
        <w:lastRenderedPageBreak/>
        <w:t>CITIZENSHIP AND SERVICE</w:t>
      </w:r>
    </w:p>
    <w:p w14:paraId="37611AE8" w14:textId="77777777" w:rsidR="00D621F3" w:rsidRPr="00D621F3" w:rsidRDefault="00D621F3" w:rsidP="00D621F3">
      <w:pPr>
        <w:rPr>
          <w:color w:val="000000" w:themeColor="text1"/>
        </w:rPr>
      </w:pPr>
      <w:r w:rsidRPr="00D621F3">
        <w:rPr>
          <w:color w:val="000000" w:themeColor="text1"/>
        </w:rPr>
        <w:t xml:space="preserve"> </w:t>
      </w:r>
    </w:p>
    <w:p w14:paraId="235202C9" w14:textId="2990E1A2" w:rsidR="00D621F3" w:rsidRPr="00D621F3" w:rsidRDefault="00D621F3" w:rsidP="00D621F3">
      <w:pPr>
        <w:rPr>
          <w:color w:val="000000" w:themeColor="text1"/>
        </w:rPr>
      </w:pPr>
      <w:r w:rsidRPr="00D621F3">
        <w:rPr>
          <w:color w:val="000000" w:themeColor="text1"/>
        </w:rPr>
        <w:t>How do your members engage with and serve</w:t>
      </w:r>
      <w:r>
        <w:rPr>
          <w:color w:val="000000" w:themeColor="text1"/>
        </w:rPr>
        <w:t xml:space="preserve"> </w:t>
      </w:r>
      <w:r w:rsidRPr="00D621F3">
        <w:rPr>
          <w:color w:val="000000" w:themeColor="text1"/>
        </w:rPr>
        <w:t xml:space="preserve">their communities? How are your members involved in </w:t>
      </w:r>
      <w:r>
        <w:rPr>
          <w:color w:val="000000" w:themeColor="text1"/>
        </w:rPr>
        <w:t>service-learning</w:t>
      </w:r>
      <w:r w:rsidRPr="00D621F3">
        <w:rPr>
          <w:color w:val="000000" w:themeColor="text1"/>
        </w:rPr>
        <w:t>?</w:t>
      </w:r>
    </w:p>
    <w:p w14:paraId="1C419DF5" w14:textId="77777777" w:rsidR="00D621F3" w:rsidRPr="00D621F3" w:rsidRDefault="00D621F3" w:rsidP="00D621F3">
      <w:pPr>
        <w:rPr>
          <w:color w:val="000000" w:themeColor="text1"/>
        </w:rPr>
      </w:pPr>
      <w:r w:rsidRPr="00D621F3">
        <w:rPr>
          <w:color w:val="000000" w:themeColor="text1"/>
        </w:rPr>
        <w:t xml:space="preserve"> </w:t>
      </w:r>
    </w:p>
    <w:p w14:paraId="122DBDDC" w14:textId="42D84CE2" w:rsidR="00D621F3" w:rsidRDefault="00D621F3" w:rsidP="00D621F3">
      <w:pPr>
        <w:rPr>
          <w:color w:val="000000" w:themeColor="text1"/>
        </w:rPr>
      </w:pPr>
      <w:r w:rsidRPr="00D621F3">
        <w:rPr>
          <w:color w:val="000000" w:themeColor="text1"/>
        </w:rPr>
        <w:t>Service initiatives should center on programs for the greater good of the community. As part of their civic duty, members should learn more about community needs, develop plans to address these needs, make decisions, and carry out programs that have a positive impact and a visible difference in the community.</w:t>
      </w:r>
    </w:p>
    <w:p w14:paraId="6A937E49" w14:textId="3760971A" w:rsidR="00D621F3" w:rsidRDefault="00D621F3" w:rsidP="00D621F3">
      <w:pPr>
        <w:rPr>
          <w:color w:val="000000" w:themeColor="text1"/>
        </w:rPr>
      </w:pPr>
    </w:p>
    <w:p w14:paraId="609F0B44" w14:textId="77777777" w:rsidR="00D621F3" w:rsidRDefault="00D621F3" w:rsidP="00D621F3">
      <w:pPr>
        <w:rPr>
          <w:color w:val="FF0000"/>
        </w:rPr>
      </w:pPr>
      <w:r w:rsidRPr="00D621F3">
        <w:rPr>
          <w:color w:val="FF0000"/>
        </w:rPr>
        <w:t>Type answer here in 750 words or less</w:t>
      </w:r>
    </w:p>
    <w:p w14:paraId="50801FA5" w14:textId="77777777" w:rsidR="00D621F3" w:rsidRDefault="00D621F3" w:rsidP="00D621F3">
      <w:pPr>
        <w:rPr>
          <w:color w:val="FF0000"/>
        </w:rPr>
      </w:pPr>
    </w:p>
    <w:p w14:paraId="5E4AE504" w14:textId="77777777" w:rsidR="00D621F3" w:rsidRDefault="00D621F3" w:rsidP="00D621F3">
      <w:pPr>
        <w:rPr>
          <w:color w:val="FF0000"/>
        </w:rPr>
      </w:pPr>
      <w:r w:rsidRPr="00D621F3">
        <w:rPr>
          <w:color w:val="000000" w:themeColor="text1"/>
        </w:rPr>
        <w:t xml:space="preserve">Number of students involved in the above activities: </w:t>
      </w:r>
      <w:r>
        <w:rPr>
          <w:color w:val="FF0000"/>
        </w:rPr>
        <w:t>type ## here</w:t>
      </w:r>
    </w:p>
    <w:p w14:paraId="0F919F75" w14:textId="250BE7CC" w:rsidR="000F2618" w:rsidRDefault="000F2618">
      <w:pPr>
        <w:rPr>
          <w:color w:val="000000" w:themeColor="text1"/>
        </w:rPr>
      </w:pPr>
      <w:r>
        <w:rPr>
          <w:color w:val="000000" w:themeColor="text1"/>
        </w:rPr>
        <w:br w:type="page"/>
      </w:r>
    </w:p>
    <w:p w14:paraId="1A11E39F" w14:textId="13BFCE3F" w:rsidR="000F2618" w:rsidRPr="000F2618" w:rsidRDefault="000F2618" w:rsidP="000F2618">
      <w:pPr>
        <w:rPr>
          <w:b/>
          <w:bCs/>
          <w:color w:val="000000" w:themeColor="text1"/>
        </w:rPr>
      </w:pPr>
      <w:r w:rsidRPr="000F2618">
        <w:rPr>
          <w:b/>
          <w:bCs/>
          <w:color w:val="000000" w:themeColor="text1"/>
        </w:rPr>
        <w:lastRenderedPageBreak/>
        <w:t>HONESTY AND RESPONSIBILITY</w:t>
      </w:r>
    </w:p>
    <w:p w14:paraId="3B55F792" w14:textId="77777777" w:rsidR="000F2618" w:rsidRPr="000F2618" w:rsidRDefault="000F2618" w:rsidP="000F2618">
      <w:pPr>
        <w:rPr>
          <w:color w:val="000000" w:themeColor="text1"/>
        </w:rPr>
      </w:pPr>
      <w:r w:rsidRPr="000F2618">
        <w:rPr>
          <w:color w:val="000000" w:themeColor="text1"/>
        </w:rPr>
        <w:t xml:space="preserve"> </w:t>
      </w:r>
    </w:p>
    <w:p w14:paraId="6C076757" w14:textId="77777777" w:rsidR="000F2618" w:rsidRPr="000F2618" w:rsidRDefault="000F2618" w:rsidP="000F2618">
      <w:pPr>
        <w:rPr>
          <w:color w:val="000000" w:themeColor="text1"/>
        </w:rPr>
      </w:pPr>
      <w:r w:rsidRPr="000F2618">
        <w:rPr>
          <w:color w:val="000000" w:themeColor="text1"/>
        </w:rPr>
        <w:t>How do your NTHS members learn to handle responsibility and display honesty?</w:t>
      </w:r>
    </w:p>
    <w:p w14:paraId="7314637F" w14:textId="77777777" w:rsidR="000F2618" w:rsidRPr="000F2618" w:rsidRDefault="000F2618" w:rsidP="000F2618">
      <w:pPr>
        <w:rPr>
          <w:color w:val="000000" w:themeColor="text1"/>
        </w:rPr>
      </w:pPr>
      <w:r w:rsidRPr="000F2618">
        <w:rPr>
          <w:color w:val="000000" w:themeColor="text1"/>
        </w:rPr>
        <w:t xml:space="preserve"> </w:t>
      </w:r>
    </w:p>
    <w:p w14:paraId="54C84FFB" w14:textId="5A011A31" w:rsidR="00D621F3" w:rsidRDefault="000F2618" w:rsidP="000F2618">
      <w:pPr>
        <w:rPr>
          <w:color w:val="000000" w:themeColor="text1"/>
        </w:rPr>
      </w:pPr>
      <w:r w:rsidRPr="000F2618">
        <w:rPr>
          <w:color w:val="000000" w:themeColor="text1"/>
        </w:rPr>
        <w:t>Activities should create opportunities for NTHS members to gain experience, assume responsibility</w:t>
      </w:r>
      <w:r>
        <w:rPr>
          <w:color w:val="000000" w:themeColor="text1"/>
        </w:rPr>
        <w:t>,</w:t>
      </w:r>
      <w:r w:rsidRPr="000F2618">
        <w:rPr>
          <w:color w:val="000000" w:themeColor="text1"/>
        </w:rPr>
        <w:t xml:space="preserve"> and practice honesty at school and in the community. Students should be encouraged to practice workplace honesty, along with personal and team responsibility through work-based learning activities or school-based scenarios.</w:t>
      </w:r>
    </w:p>
    <w:p w14:paraId="7756A0A4" w14:textId="515DA16C" w:rsidR="000F2618" w:rsidRDefault="000F2618" w:rsidP="000F2618">
      <w:pPr>
        <w:rPr>
          <w:color w:val="000000" w:themeColor="text1"/>
        </w:rPr>
      </w:pPr>
    </w:p>
    <w:p w14:paraId="66FBC56F" w14:textId="77777777" w:rsidR="000F2618" w:rsidRDefault="000F2618" w:rsidP="000F2618">
      <w:pPr>
        <w:rPr>
          <w:color w:val="FF0000"/>
        </w:rPr>
      </w:pPr>
      <w:r w:rsidRPr="00D621F3">
        <w:rPr>
          <w:color w:val="FF0000"/>
        </w:rPr>
        <w:t>Type answer here in 750 words or less</w:t>
      </w:r>
    </w:p>
    <w:p w14:paraId="63D2109C" w14:textId="77777777" w:rsidR="000F2618" w:rsidRDefault="000F2618" w:rsidP="000F2618">
      <w:pPr>
        <w:rPr>
          <w:color w:val="FF0000"/>
        </w:rPr>
      </w:pPr>
    </w:p>
    <w:p w14:paraId="0CD40FFC" w14:textId="77777777" w:rsidR="000F2618" w:rsidRDefault="000F2618" w:rsidP="000F2618">
      <w:pPr>
        <w:rPr>
          <w:color w:val="FF0000"/>
        </w:rPr>
      </w:pPr>
      <w:r w:rsidRPr="00D621F3">
        <w:rPr>
          <w:color w:val="000000" w:themeColor="text1"/>
        </w:rPr>
        <w:t xml:space="preserve">Number of students involved in the above activities: </w:t>
      </w:r>
      <w:r>
        <w:rPr>
          <w:color w:val="FF0000"/>
        </w:rPr>
        <w:t>type ## here</w:t>
      </w:r>
    </w:p>
    <w:p w14:paraId="3E75EBD2" w14:textId="77777777" w:rsidR="000F2618" w:rsidRDefault="000F2618" w:rsidP="000F2618">
      <w:pPr>
        <w:rPr>
          <w:color w:val="000000" w:themeColor="text1"/>
        </w:rPr>
      </w:pPr>
      <w:r>
        <w:rPr>
          <w:color w:val="000000" w:themeColor="text1"/>
        </w:rPr>
        <w:br w:type="page"/>
      </w:r>
    </w:p>
    <w:p w14:paraId="5C092038" w14:textId="2E0D1DA9" w:rsidR="000F2618" w:rsidRPr="000F2618" w:rsidRDefault="000F2618" w:rsidP="000F2618">
      <w:pPr>
        <w:rPr>
          <w:b/>
          <w:bCs/>
          <w:color w:val="000000" w:themeColor="text1"/>
        </w:rPr>
      </w:pPr>
      <w:r w:rsidRPr="000F2618">
        <w:rPr>
          <w:b/>
          <w:bCs/>
          <w:color w:val="000000" w:themeColor="text1"/>
        </w:rPr>
        <w:lastRenderedPageBreak/>
        <w:t>LEADERSHIP</w:t>
      </w:r>
    </w:p>
    <w:p w14:paraId="6525E30D" w14:textId="77777777" w:rsidR="000F2618" w:rsidRPr="000F2618" w:rsidRDefault="000F2618" w:rsidP="000F2618">
      <w:pPr>
        <w:rPr>
          <w:color w:val="000000" w:themeColor="text1"/>
        </w:rPr>
      </w:pPr>
      <w:r w:rsidRPr="000F2618">
        <w:rPr>
          <w:color w:val="000000" w:themeColor="text1"/>
        </w:rPr>
        <w:t xml:space="preserve"> </w:t>
      </w:r>
    </w:p>
    <w:p w14:paraId="79845A56" w14:textId="77777777" w:rsidR="000F2618" w:rsidRPr="000F2618" w:rsidRDefault="000F2618" w:rsidP="000F2618">
      <w:pPr>
        <w:rPr>
          <w:color w:val="000000" w:themeColor="text1"/>
        </w:rPr>
      </w:pPr>
      <w:r w:rsidRPr="000F2618">
        <w:rPr>
          <w:color w:val="000000" w:themeColor="text1"/>
        </w:rPr>
        <w:t>What opportunities are there for members to learn to follow and learn to lead?</w:t>
      </w:r>
    </w:p>
    <w:p w14:paraId="658A95AB" w14:textId="77777777" w:rsidR="000F2618" w:rsidRPr="000F2618" w:rsidRDefault="000F2618" w:rsidP="000F2618">
      <w:pPr>
        <w:rPr>
          <w:color w:val="000000" w:themeColor="text1"/>
        </w:rPr>
      </w:pPr>
      <w:r w:rsidRPr="000F2618">
        <w:rPr>
          <w:color w:val="000000" w:themeColor="text1"/>
        </w:rPr>
        <w:t xml:space="preserve"> </w:t>
      </w:r>
    </w:p>
    <w:p w14:paraId="109CA7DA" w14:textId="7839B6D8" w:rsidR="000F2618" w:rsidRPr="000F2618" w:rsidRDefault="000F2618" w:rsidP="000F2618">
      <w:pPr>
        <w:rPr>
          <w:color w:val="000000" w:themeColor="text1"/>
        </w:rPr>
      </w:pPr>
      <w:r w:rsidRPr="000F2618">
        <w:rPr>
          <w:color w:val="000000" w:themeColor="text1"/>
        </w:rPr>
        <w:t xml:space="preserve">Leadership programs should create opportunities for the development of leadership skills for members, officers, and fellow students. Chapter activities should encourage leadership roles within the Society, the school, and </w:t>
      </w:r>
      <w:r>
        <w:rPr>
          <w:color w:val="000000" w:themeColor="text1"/>
        </w:rPr>
        <w:t xml:space="preserve">the </w:t>
      </w:r>
      <w:r w:rsidRPr="000F2618">
        <w:rPr>
          <w:color w:val="000000" w:themeColor="text1"/>
        </w:rPr>
        <w:t>community.</w:t>
      </w:r>
    </w:p>
    <w:p w14:paraId="458076FC" w14:textId="77777777" w:rsidR="000F2618" w:rsidRDefault="000F2618" w:rsidP="000F2618">
      <w:pPr>
        <w:rPr>
          <w:color w:val="000000" w:themeColor="text1"/>
        </w:rPr>
      </w:pPr>
    </w:p>
    <w:p w14:paraId="6C618772" w14:textId="77777777" w:rsidR="000F2618" w:rsidRDefault="000F2618" w:rsidP="000F2618">
      <w:pPr>
        <w:rPr>
          <w:color w:val="FF0000"/>
        </w:rPr>
      </w:pPr>
      <w:r w:rsidRPr="00D621F3">
        <w:rPr>
          <w:color w:val="FF0000"/>
        </w:rPr>
        <w:t>Type answer here in 750 words or less</w:t>
      </w:r>
    </w:p>
    <w:p w14:paraId="749621D0" w14:textId="77777777" w:rsidR="000F2618" w:rsidRDefault="000F2618" w:rsidP="000F2618">
      <w:pPr>
        <w:rPr>
          <w:color w:val="FF0000"/>
        </w:rPr>
      </w:pPr>
    </w:p>
    <w:p w14:paraId="3E9C1D14" w14:textId="77777777" w:rsidR="000F2618" w:rsidRDefault="000F2618" w:rsidP="000F2618">
      <w:pPr>
        <w:rPr>
          <w:color w:val="FF0000"/>
        </w:rPr>
      </w:pPr>
      <w:r w:rsidRPr="00D621F3">
        <w:rPr>
          <w:color w:val="000000" w:themeColor="text1"/>
        </w:rPr>
        <w:t xml:space="preserve">Number of students involved in the above activities: </w:t>
      </w:r>
      <w:r>
        <w:rPr>
          <w:color w:val="FF0000"/>
        </w:rPr>
        <w:t>type ## here</w:t>
      </w:r>
    </w:p>
    <w:p w14:paraId="06144D21" w14:textId="77777777" w:rsidR="000F2618" w:rsidRDefault="000F2618" w:rsidP="000F2618">
      <w:pPr>
        <w:rPr>
          <w:color w:val="000000" w:themeColor="text1"/>
        </w:rPr>
      </w:pPr>
      <w:r>
        <w:rPr>
          <w:color w:val="000000" w:themeColor="text1"/>
        </w:rPr>
        <w:br w:type="page"/>
      </w:r>
    </w:p>
    <w:p w14:paraId="2B341E42" w14:textId="3072BEB8" w:rsidR="000F2618" w:rsidRPr="000F2618" w:rsidRDefault="000F2618" w:rsidP="000F2618">
      <w:pPr>
        <w:rPr>
          <w:b/>
          <w:bCs/>
          <w:color w:val="000000" w:themeColor="text1"/>
        </w:rPr>
      </w:pPr>
      <w:r w:rsidRPr="000F2618">
        <w:rPr>
          <w:b/>
          <w:bCs/>
          <w:color w:val="000000" w:themeColor="text1"/>
        </w:rPr>
        <w:lastRenderedPageBreak/>
        <w:t>GROWTH AND DEVELOPMENT</w:t>
      </w:r>
    </w:p>
    <w:p w14:paraId="097984F3" w14:textId="77777777" w:rsidR="000F2618" w:rsidRPr="000F2618" w:rsidRDefault="000F2618" w:rsidP="000F2618">
      <w:pPr>
        <w:rPr>
          <w:color w:val="000000" w:themeColor="text1"/>
        </w:rPr>
      </w:pPr>
      <w:r w:rsidRPr="000F2618">
        <w:rPr>
          <w:color w:val="000000" w:themeColor="text1"/>
        </w:rPr>
        <w:t xml:space="preserve"> </w:t>
      </w:r>
    </w:p>
    <w:p w14:paraId="15EE0FE2" w14:textId="4A7BA007" w:rsidR="000F2618" w:rsidRPr="000F2618" w:rsidRDefault="000F2618" w:rsidP="000F2618">
      <w:pPr>
        <w:rPr>
          <w:color w:val="000000" w:themeColor="text1"/>
        </w:rPr>
      </w:pPr>
      <w:r w:rsidRPr="000F2618">
        <w:rPr>
          <w:color w:val="000000" w:themeColor="text1"/>
        </w:rPr>
        <w:t xml:space="preserve">What are your </w:t>
      </w:r>
      <w:r>
        <w:rPr>
          <w:color w:val="000000" w:themeColor="text1"/>
        </w:rPr>
        <w:t>chapter’s</w:t>
      </w:r>
      <w:r w:rsidRPr="000F2618">
        <w:rPr>
          <w:color w:val="000000" w:themeColor="text1"/>
        </w:rPr>
        <w:t xml:space="preserve"> growth and development plans?</w:t>
      </w:r>
    </w:p>
    <w:p w14:paraId="68E40E04" w14:textId="77777777" w:rsidR="000F2618" w:rsidRPr="000F2618" w:rsidRDefault="000F2618" w:rsidP="000F2618">
      <w:pPr>
        <w:rPr>
          <w:color w:val="000000" w:themeColor="text1"/>
        </w:rPr>
      </w:pPr>
      <w:r w:rsidRPr="000F2618">
        <w:rPr>
          <w:color w:val="000000" w:themeColor="text1"/>
        </w:rPr>
        <w:t xml:space="preserve"> </w:t>
      </w:r>
    </w:p>
    <w:p w14:paraId="1006912B" w14:textId="3D0B62A6" w:rsidR="000F2618" w:rsidRDefault="000F2618" w:rsidP="000F2618">
      <w:pPr>
        <w:rPr>
          <w:color w:val="000000" w:themeColor="text1"/>
        </w:rPr>
      </w:pPr>
      <w:r w:rsidRPr="000F2618">
        <w:rPr>
          <w:color w:val="000000" w:themeColor="text1"/>
        </w:rPr>
        <w:t>Healthy NTHS Chapters are energetic and growing. They actively seek ways to promote excellence in Career &amp; Technical Education, serve their school and community, and increase both student and honorary membership. Healthy chapters also actively help establish new Society Chapters.</w:t>
      </w:r>
    </w:p>
    <w:p w14:paraId="7C2F570E" w14:textId="77777777" w:rsidR="000F2618" w:rsidRDefault="000F2618" w:rsidP="000F2618">
      <w:pPr>
        <w:rPr>
          <w:color w:val="000000" w:themeColor="text1"/>
        </w:rPr>
      </w:pPr>
    </w:p>
    <w:p w14:paraId="3F2BBD48" w14:textId="77777777" w:rsidR="000F2618" w:rsidRDefault="000F2618" w:rsidP="000F2618">
      <w:pPr>
        <w:rPr>
          <w:color w:val="FF0000"/>
        </w:rPr>
      </w:pPr>
      <w:r w:rsidRPr="00D621F3">
        <w:rPr>
          <w:color w:val="FF0000"/>
        </w:rPr>
        <w:t>Type answer here in 750 words or less</w:t>
      </w:r>
    </w:p>
    <w:p w14:paraId="0C093D1D" w14:textId="77777777" w:rsidR="000F2618" w:rsidRDefault="000F2618" w:rsidP="000F2618">
      <w:pPr>
        <w:rPr>
          <w:color w:val="FF0000"/>
        </w:rPr>
      </w:pPr>
    </w:p>
    <w:p w14:paraId="597A3FB9" w14:textId="77777777" w:rsidR="000F2618" w:rsidRDefault="000F2618" w:rsidP="000F2618">
      <w:pPr>
        <w:rPr>
          <w:color w:val="FF0000"/>
        </w:rPr>
      </w:pPr>
      <w:r w:rsidRPr="00D621F3">
        <w:rPr>
          <w:color w:val="000000" w:themeColor="text1"/>
        </w:rPr>
        <w:t xml:space="preserve">Number of students involved in the above activities: </w:t>
      </w:r>
      <w:r>
        <w:rPr>
          <w:color w:val="FF0000"/>
        </w:rPr>
        <w:t>type ## here</w:t>
      </w:r>
    </w:p>
    <w:p w14:paraId="78D450EB" w14:textId="043146AE" w:rsidR="000F2618" w:rsidRDefault="000F2618" w:rsidP="000F2618">
      <w:pPr>
        <w:rPr>
          <w:color w:val="000000" w:themeColor="text1"/>
        </w:rPr>
      </w:pPr>
    </w:p>
    <w:p w14:paraId="717125B3" w14:textId="77777777" w:rsidR="000F2618" w:rsidRPr="00D621F3" w:rsidRDefault="000F2618" w:rsidP="000F2618">
      <w:pPr>
        <w:rPr>
          <w:color w:val="000000" w:themeColor="text1"/>
        </w:rPr>
      </w:pPr>
    </w:p>
    <w:sectPr w:rsidR="000F2618" w:rsidRPr="00D621F3" w:rsidSect="00D621F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4C8F" w14:textId="77777777" w:rsidR="00AD7F1F" w:rsidRDefault="00AD7F1F" w:rsidP="00D621F3">
      <w:r>
        <w:separator/>
      </w:r>
    </w:p>
  </w:endnote>
  <w:endnote w:type="continuationSeparator" w:id="0">
    <w:p w14:paraId="6BF2F39D" w14:textId="77777777" w:rsidR="00AD7F1F" w:rsidRDefault="00AD7F1F" w:rsidP="00D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DF51" w14:textId="4C8A633F" w:rsidR="00D621F3" w:rsidRPr="00D621F3" w:rsidRDefault="00D621F3">
    <w:pPr>
      <w:pStyle w:val="Footer"/>
      <w:rPr>
        <w:rFonts w:asciiTheme="majorHAnsi" w:hAnsiTheme="majorHAnsi" w:cstheme="majorHAnsi"/>
        <w:sz w:val="22"/>
        <w:szCs w:val="22"/>
      </w:rPr>
    </w:pPr>
    <w:r w:rsidRPr="00D621F3">
      <w:rPr>
        <w:rFonts w:asciiTheme="majorHAnsi" w:hAnsiTheme="majorHAnsi" w:cstheme="majorHAnsi"/>
        <w:sz w:val="22"/>
        <w:szCs w:val="22"/>
      </w:rPr>
      <w:t xml:space="preserve">Page </w:t>
    </w:r>
    <w:r w:rsidRPr="00D621F3">
      <w:rPr>
        <w:rFonts w:asciiTheme="majorHAnsi" w:hAnsiTheme="majorHAnsi" w:cstheme="majorHAnsi"/>
        <w:sz w:val="22"/>
        <w:szCs w:val="22"/>
      </w:rPr>
      <w:fldChar w:fldCharType="begin"/>
    </w:r>
    <w:r w:rsidRPr="00D621F3">
      <w:rPr>
        <w:rFonts w:asciiTheme="majorHAnsi" w:hAnsiTheme="majorHAnsi" w:cstheme="majorHAnsi"/>
        <w:sz w:val="22"/>
        <w:szCs w:val="22"/>
      </w:rPr>
      <w:instrText xml:space="preserve"> PAGE </w:instrText>
    </w:r>
    <w:r w:rsidRPr="00D621F3">
      <w:rPr>
        <w:rFonts w:asciiTheme="majorHAnsi" w:hAnsiTheme="majorHAnsi" w:cstheme="majorHAnsi"/>
        <w:sz w:val="22"/>
        <w:szCs w:val="22"/>
      </w:rPr>
      <w:fldChar w:fldCharType="separate"/>
    </w:r>
    <w:r w:rsidRPr="00D621F3">
      <w:rPr>
        <w:rFonts w:asciiTheme="majorHAnsi" w:hAnsiTheme="majorHAnsi" w:cstheme="majorHAnsi"/>
        <w:noProof/>
        <w:sz w:val="22"/>
        <w:szCs w:val="22"/>
      </w:rPr>
      <w:t>1</w:t>
    </w:r>
    <w:r w:rsidRPr="00D621F3">
      <w:rPr>
        <w:rFonts w:asciiTheme="majorHAnsi" w:hAnsiTheme="majorHAnsi" w:cstheme="majorHAnsi"/>
        <w:sz w:val="22"/>
        <w:szCs w:val="22"/>
      </w:rPr>
      <w:fldChar w:fldCharType="end"/>
    </w:r>
    <w:r w:rsidRPr="00D621F3">
      <w:rPr>
        <w:rFonts w:asciiTheme="majorHAnsi" w:hAnsiTheme="majorHAnsi" w:cstheme="majorHAnsi"/>
        <w:sz w:val="22"/>
        <w:szCs w:val="22"/>
      </w:rPr>
      <w:t xml:space="preserve"> of </w:t>
    </w:r>
    <w:r w:rsidRPr="00D621F3">
      <w:rPr>
        <w:rFonts w:asciiTheme="majorHAnsi" w:hAnsiTheme="majorHAnsi" w:cstheme="majorHAnsi"/>
        <w:sz w:val="22"/>
        <w:szCs w:val="22"/>
      </w:rPr>
      <w:fldChar w:fldCharType="begin"/>
    </w:r>
    <w:r w:rsidRPr="00D621F3">
      <w:rPr>
        <w:rFonts w:asciiTheme="majorHAnsi" w:hAnsiTheme="majorHAnsi" w:cstheme="majorHAnsi"/>
        <w:sz w:val="22"/>
        <w:szCs w:val="22"/>
      </w:rPr>
      <w:instrText xml:space="preserve"> NUMPAGES </w:instrText>
    </w:r>
    <w:r w:rsidRPr="00D621F3">
      <w:rPr>
        <w:rFonts w:asciiTheme="majorHAnsi" w:hAnsiTheme="majorHAnsi" w:cstheme="majorHAnsi"/>
        <w:sz w:val="22"/>
        <w:szCs w:val="22"/>
      </w:rPr>
      <w:fldChar w:fldCharType="separate"/>
    </w:r>
    <w:r w:rsidRPr="00D621F3">
      <w:rPr>
        <w:rFonts w:asciiTheme="majorHAnsi" w:hAnsiTheme="majorHAnsi" w:cstheme="majorHAnsi"/>
        <w:noProof/>
        <w:sz w:val="22"/>
        <w:szCs w:val="22"/>
      </w:rPr>
      <w:t>2</w:t>
    </w:r>
    <w:r w:rsidRPr="00D621F3">
      <w:rPr>
        <w:rFonts w:asciiTheme="majorHAnsi" w:hAnsiTheme="majorHAnsi" w:cstheme="maj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67752" w14:textId="77777777" w:rsidR="00AD7F1F" w:rsidRDefault="00AD7F1F" w:rsidP="00D621F3">
      <w:r>
        <w:separator/>
      </w:r>
    </w:p>
  </w:footnote>
  <w:footnote w:type="continuationSeparator" w:id="0">
    <w:p w14:paraId="3933D29E" w14:textId="77777777" w:rsidR="00AD7F1F" w:rsidRDefault="00AD7F1F" w:rsidP="00D62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74A6"/>
    <w:multiLevelType w:val="hybridMultilevel"/>
    <w:tmpl w:val="A6B27F0C"/>
    <w:lvl w:ilvl="0" w:tplc="CA1E8A76">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84F1F50"/>
    <w:multiLevelType w:val="hybridMultilevel"/>
    <w:tmpl w:val="E67E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D1D49"/>
    <w:multiLevelType w:val="hybridMultilevel"/>
    <w:tmpl w:val="3E50DBC6"/>
    <w:lvl w:ilvl="0" w:tplc="CA1E8A7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662F25"/>
    <w:multiLevelType w:val="hybridMultilevel"/>
    <w:tmpl w:val="FFFFFFFF"/>
    <w:lvl w:ilvl="0" w:tplc="D49AD816">
      <w:start w:val="1"/>
      <w:numFmt w:val="bullet"/>
      <w:lvlText w:val=""/>
      <w:lvlJc w:val="left"/>
      <w:pPr>
        <w:ind w:left="720" w:hanging="360"/>
      </w:pPr>
      <w:rPr>
        <w:rFonts w:ascii="Symbol" w:hAnsi="Symbol" w:hint="default"/>
      </w:rPr>
    </w:lvl>
    <w:lvl w:ilvl="1" w:tplc="6906AB3C">
      <w:start w:val="1"/>
      <w:numFmt w:val="bullet"/>
      <w:lvlText w:val="o"/>
      <w:lvlJc w:val="left"/>
      <w:pPr>
        <w:ind w:left="1440" w:hanging="360"/>
      </w:pPr>
      <w:rPr>
        <w:rFonts w:ascii="Courier New" w:hAnsi="Courier New" w:hint="default"/>
      </w:rPr>
    </w:lvl>
    <w:lvl w:ilvl="2" w:tplc="91F84664">
      <w:start w:val="1"/>
      <w:numFmt w:val="bullet"/>
      <w:lvlText w:val=""/>
      <w:lvlJc w:val="left"/>
      <w:pPr>
        <w:ind w:left="2160" w:hanging="360"/>
      </w:pPr>
      <w:rPr>
        <w:rFonts w:ascii="Wingdings" w:hAnsi="Wingdings" w:hint="default"/>
      </w:rPr>
    </w:lvl>
    <w:lvl w:ilvl="3" w:tplc="C61809D4">
      <w:start w:val="1"/>
      <w:numFmt w:val="bullet"/>
      <w:lvlText w:val=""/>
      <w:lvlJc w:val="left"/>
      <w:pPr>
        <w:ind w:left="2880" w:hanging="360"/>
      </w:pPr>
      <w:rPr>
        <w:rFonts w:ascii="Symbol" w:hAnsi="Symbol" w:hint="default"/>
      </w:rPr>
    </w:lvl>
    <w:lvl w:ilvl="4" w:tplc="7846A8A4">
      <w:start w:val="1"/>
      <w:numFmt w:val="bullet"/>
      <w:lvlText w:val="o"/>
      <w:lvlJc w:val="left"/>
      <w:pPr>
        <w:ind w:left="3600" w:hanging="360"/>
      </w:pPr>
      <w:rPr>
        <w:rFonts w:ascii="Courier New" w:hAnsi="Courier New" w:hint="default"/>
      </w:rPr>
    </w:lvl>
    <w:lvl w:ilvl="5" w:tplc="0688FFF0">
      <w:start w:val="1"/>
      <w:numFmt w:val="bullet"/>
      <w:lvlText w:val=""/>
      <w:lvlJc w:val="left"/>
      <w:pPr>
        <w:ind w:left="4320" w:hanging="360"/>
      </w:pPr>
      <w:rPr>
        <w:rFonts w:ascii="Wingdings" w:hAnsi="Wingdings" w:hint="default"/>
      </w:rPr>
    </w:lvl>
    <w:lvl w:ilvl="6" w:tplc="352C6558">
      <w:start w:val="1"/>
      <w:numFmt w:val="bullet"/>
      <w:lvlText w:val=""/>
      <w:lvlJc w:val="left"/>
      <w:pPr>
        <w:ind w:left="5040" w:hanging="360"/>
      </w:pPr>
      <w:rPr>
        <w:rFonts w:ascii="Symbol" w:hAnsi="Symbol" w:hint="default"/>
      </w:rPr>
    </w:lvl>
    <w:lvl w:ilvl="7" w:tplc="6C3A5B66">
      <w:start w:val="1"/>
      <w:numFmt w:val="bullet"/>
      <w:lvlText w:val="o"/>
      <w:lvlJc w:val="left"/>
      <w:pPr>
        <w:ind w:left="5760" w:hanging="360"/>
      </w:pPr>
      <w:rPr>
        <w:rFonts w:ascii="Courier New" w:hAnsi="Courier New" w:hint="default"/>
      </w:rPr>
    </w:lvl>
    <w:lvl w:ilvl="8" w:tplc="AAD8C80A">
      <w:start w:val="1"/>
      <w:numFmt w:val="bullet"/>
      <w:lvlText w:val=""/>
      <w:lvlJc w:val="left"/>
      <w:pPr>
        <w:ind w:left="6480" w:hanging="360"/>
      </w:pPr>
      <w:rPr>
        <w:rFonts w:ascii="Wingdings" w:hAnsi="Wingdings" w:hint="default"/>
      </w:rPr>
    </w:lvl>
  </w:abstractNum>
  <w:abstractNum w:abstractNumId="4" w15:restartNumberingAfterBreak="0">
    <w:nsid w:val="72EF1DBE"/>
    <w:multiLevelType w:val="hybridMultilevel"/>
    <w:tmpl w:val="4C9087FA"/>
    <w:lvl w:ilvl="0" w:tplc="CA1E8A7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011DD"/>
    <w:multiLevelType w:val="hybridMultilevel"/>
    <w:tmpl w:val="0C927C38"/>
    <w:lvl w:ilvl="0" w:tplc="CA1E8A7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F3"/>
    <w:rsid w:val="000F2618"/>
    <w:rsid w:val="00263E71"/>
    <w:rsid w:val="002C4EB9"/>
    <w:rsid w:val="0048196D"/>
    <w:rsid w:val="00752F1C"/>
    <w:rsid w:val="009A3824"/>
    <w:rsid w:val="00AD7F1F"/>
    <w:rsid w:val="00D621F3"/>
    <w:rsid w:val="00EB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381E"/>
  <w15:chartTrackingRefBased/>
  <w15:docId w15:val="{F84E2772-FD11-C34B-961E-7CD805D6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21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1F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621F3"/>
    <w:pPr>
      <w:ind w:left="720"/>
      <w:contextualSpacing/>
    </w:pPr>
  </w:style>
  <w:style w:type="paragraph" w:styleId="Header">
    <w:name w:val="header"/>
    <w:basedOn w:val="Normal"/>
    <w:link w:val="HeaderChar"/>
    <w:uiPriority w:val="99"/>
    <w:unhideWhenUsed/>
    <w:rsid w:val="00D621F3"/>
    <w:pPr>
      <w:tabs>
        <w:tab w:val="center" w:pos="4680"/>
        <w:tab w:val="right" w:pos="9360"/>
      </w:tabs>
    </w:pPr>
  </w:style>
  <w:style w:type="character" w:customStyle="1" w:styleId="HeaderChar">
    <w:name w:val="Header Char"/>
    <w:basedOn w:val="DefaultParagraphFont"/>
    <w:link w:val="Header"/>
    <w:uiPriority w:val="99"/>
    <w:rsid w:val="00D621F3"/>
  </w:style>
  <w:style w:type="paragraph" w:styleId="Footer">
    <w:name w:val="footer"/>
    <w:basedOn w:val="Normal"/>
    <w:link w:val="FooterChar"/>
    <w:uiPriority w:val="99"/>
    <w:unhideWhenUsed/>
    <w:rsid w:val="00D621F3"/>
    <w:pPr>
      <w:tabs>
        <w:tab w:val="center" w:pos="4680"/>
        <w:tab w:val="right" w:pos="9360"/>
      </w:tabs>
    </w:pPr>
  </w:style>
  <w:style w:type="character" w:customStyle="1" w:styleId="FooterChar">
    <w:name w:val="Footer Char"/>
    <w:basedOn w:val="DefaultParagraphFont"/>
    <w:link w:val="Footer"/>
    <w:uiPriority w:val="99"/>
    <w:rsid w:val="00D62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2045127F72D488239C606825B8F84" ma:contentTypeVersion="6" ma:contentTypeDescription="Create a new document." ma:contentTypeScope="" ma:versionID="b1bb64c28bd597bdc301198696d0161f">
  <xsd:schema xmlns:xsd="http://www.w3.org/2001/XMLSchema" xmlns:xs="http://www.w3.org/2001/XMLSchema" xmlns:p="http://schemas.microsoft.com/office/2006/metadata/properties" xmlns:ns2="9f811769-822a-4c9f-9e89-aad98a8c64a0" xmlns:ns3="b9c35603-2090-4be3-9778-700cc8b33e95" targetNamespace="http://schemas.microsoft.com/office/2006/metadata/properties" ma:root="true" ma:fieldsID="2dbdb9541db1302a6422fad5085b2184" ns2:_="" ns3:_="">
    <xsd:import namespace="9f811769-822a-4c9f-9e89-aad98a8c64a0"/>
    <xsd:import namespace="b9c35603-2090-4be3-9778-700cc8b33e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11769-822a-4c9f-9e89-aad98a8c6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35603-2090-4be3-9778-700cc8b33e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C8ADB5-1B8D-478F-A485-0D82D7A8C45A}">
  <ds:schemaRefs>
    <ds:schemaRef ds:uri="http://schemas.microsoft.com/sharepoint/v3/contenttype/forms"/>
  </ds:schemaRefs>
</ds:datastoreItem>
</file>

<file path=customXml/itemProps2.xml><?xml version="1.0" encoding="utf-8"?>
<ds:datastoreItem xmlns:ds="http://schemas.openxmlformats.org/officeDocument/2006/customXml" ds:itemID="{160A5E36-E227-4F99-B676-A056A5E2B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11769-822a-4c9f-9e89-aad98a8c64a0"/>
    <ds:schemaRef ds:uri="b9c35603-2090-4be3-9778-700cc8b33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192D37-1059-461E-9CB9-30EF3DE411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Councill</dc:creator>
  <cp:keywords/>
  <dc:description/>
  <cp:lastModifiedBy>Jeff Parcell</cp:lastModifiedBy>
  <cp:revision>4</cp:revision>
  <dcterms:created xsi:type="dcterms:W3CDTF">2022-02-03T20:49:00Z</dcterms:created>
  <dcterms:modified xsi:type="dcterms:W3CDTF">2022-03-09T16:00:00Z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0x010100A072045127F72D488239C606825B8F84</vt:lpwstr>
  </property>
</Properties>
</file>